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7340" w:rsidTr="009E7340">
        <w:tc>
          <w:tcPr>
            <w:tcW w:w="8828" w:type="dxa"/>
          </w:tcPr>
          <w:p w:rsidR="009E7340" w:rsidRPr="00393C71" w:rsidRDefault="009E7340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393C71">
              <w:rPr>
                <w:b/>
                <w:sz w:val="18"/>
                <w:szCs w:val="18"/>
                <w:u w:val="single"/>
              </w:rPr>
              <w:t>CONCEPTOS:</w:t>
            </w:r>
          </w:p>
          <w:p w:rsidR="009E7340" w:rsidRPr="00393C71" w:rsidRDefault="009E7340">
            <w:pPr>
              <w:rPr>
                <w:sz w:val="18"/>
                <w:szCs w:val="18"/>
              </w:rPr>
            </w:pPr>
          </w:p>
        </w:tc>
      </w:tr>
      <w:tr w:rsidR="009E7340" w:rsidTr="009E7340">
        <w:tc>
          <w:tcPr>
            <w:tcW w:w="8828" w:type="dxa"/>
          </w:tcPr>
          <w:p w:rsidR="009E7340" w:rsidRPr="00393C71" w:rsidRDefault="009E734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capitalismo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es un sistema socioeconómico en el cual los medios de producción y distribución son de propiedad privada y con fines de lucro. Es un sistema basado en la titularidad de los recursos que se producen y que son de carácter privado.</w:t>
            </w:r>
          </w:p>
          <w:p w:rsidR="009E7340" w:rsidRPr="00393C71" w:rsidRDefault="009E734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9E7340" w:rsidRPr="00393C71" w:rsidRDefault="009E734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mercantilismo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es un sistema económico que se basa en el desarrollo del comercio y la exportación. Sus doctrinas fueron desarrolladas entre los siglos XVI y XVIII en Europa. Para el establecimiento del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mercantilismo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se requería de un Estado fuerte que pudiera tomar las medidas necesarias para regular la economía.</w:t>
            </w:r>
          </w:p>
          <w:p w:rsidR="009E7340" w:rsidRPr="00393C71" w:rsidRDefault="009E734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9E7340" w:rsidRPr="00393C71" w:rsidRDefault="009E7340" w:rsidP="009E7340">
            <w:pPr>
              <w:shd w:val="clear" w:color="auto" w:fill="FFFFFF"/>
              <w:spacing w:line="540" w:lineRule="atLeast"/>
              <w:textAlignment w:val="top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  <w:t>Fisiocracia</w:t>
            </w:r>
          </w:p>
          <w:p w:rsidR="00393C71" w:rsidRDefault="009E7340" w:rsidP="00393C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Doctrina económica que sostenía que la riqueza provenía exclusivamente de la explotación de los recursos naturales propios de cada país y del libre cambio de los productos de los diversos países entre sí, y que sostenía, además, la existencia de un orden natural de las sociedades humanas, y por consiguiente el deber de no inmiscuirse el estado en la vida económica del país.</w:t>
            </w:r>
          </w:p>
          <w:p w:rsidR="00393C71" w:rsidRDefault="00393C71" w:rsidP="00393C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9E7340" w:rsidP="00393C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  <w:t>Burguesía</w:t>
            </w:r>
          </w:p>
          <w:p w:rsidR="009E7340" w:rsidRPr="00393C71" w:rsidRDefault="009E7340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393C71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1.</w:t>
            </w:r>
            <w:r w:rsidR="009E7340"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Clase</w:t>
            </w:r>
            <w:proofErr w:type="gramEnd"/>
            <w:r w:rsidR="009E7340"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 xml:space="preserve"> social formada por las personas acomodadas que logran tener propiedades y capital.</w:t>
            </w:r>
          </w:p>
          <w:p w:rsidR="009E7340" w:rsidRPr="00393C71" w:rsidRDefault="009E7340" w:rsidP="009E7340">
            <w:pPr>
              <w:numPr>
                <w:ilvl w:val="1"/>
                <w:numId w:val="2"/>
              </w:numPr>
              <w:shd w:val="clear" w:color="auto" w:fill="FFFFFF"/>
              <w:ind w:left="105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9E7340" w:rsidP="00393C71">
            <w:pPr>
              <w:shd w:val="clear" w:color="auto" w:fill="FFFFFF"/>
              <w:ind w:left="105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393C71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18"/>
                <w:szCs w:val="18"/>
                <w:shd w:val="clear" w:color="auto" w:fill="EEEEEE"/>
                <w:lang w:eastAsia="es-CL"/>
              </w:rPr>
              <w:t>2.</w:t>
            </w:r>
            <w:r w:rsidR="009E7340" w:rsidRPr="00393C71">
              <w:rPr>
                <w:rFonts w:ascii="Arial" w:eastAsia="Times New Roman" w:hAnsi="Arial" w:cs="Arial"/>
                <w:caps/>
                <w:color w:val="222222"/>
                <w:sz w:val="18"/>
                <w:szCs w:val="18"/>
                <w:shd w:val="clear" w:color="auto" w:fill="EEEEEE"/>
                <w:lang w:eastAsia="es-CL"/>
              </w:rPr>
              <w:t>HISTORIA</w:t>
            </w:r>
          </w:p>
          <w:p w:rsidR="009E7340" w:rsidRPr="00393C71" w:rsidRDefault="009E7340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En la Edad Media y el Antiguo Régimen, clase social formada por los habitantes de los burgos o ciudades que tenían unos privilegios laborales reconocidos.</w:t>
            </w:r>
          </w:p>
          <w:p w:rsidR="009E7340" w:rsidRPr="00393C71" w:rsidRDefault="009E7340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9E7340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Definición de 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El término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que también puede acentuarse en la primera E (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élite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), alude a un grupo minoritario que goza de privilegios o que ocupa el estrato superior de la sociedad. Por lo general se asocia la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a la clase dominante o a quienes exhiben su supremacía en un determinado ámbito.</w:t>
            </w:r>
          </w:p>
          <w:p w:rsidR="009E7340" w:rsidRPr="00393C71" w:rsidRDefault="009E7340" w:rsidP="009E73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9E7340" w:rsidRPr="00393C71" w:rsidRDefault="009E7340">
            <w:pPr>
              <w:rPr>
                <w:sz w:val="18"/>
                <w:szCs w:val="18"/>
              </w:rPr>
            </w:pPr>
          </w:p>
        </w:tc>
      </w:tr>
      <w:tr w:rsidR="00393C71" w:rsidTr="00393C71">
        <w:tc>
          <w:tcPr>
            <w:tcW w:w="8828" w:type="dxa"/>
          </w:tcPr>
          <w:p w:rsidR="00393C71" w:rsidRDefault="00393C71"/>
        </w:tc>
      </w:tr>
      <w:tr w:rsidR="00393C71" w:rsidRPr="00393C71" w:rsidTr="00BF3A34">
        <w:tc>
          <w:tcPr>
            <w:tcW w:w="8828" w:type="dxa"/>
          </w:tcPr>
          <w:p w:rsidR="00393C71" w:rsidRPr="00393C71" w:rsidRDefault="00393C71" w:rsidP="00BF3A34">
            <w:pPr>
              <w:rPr>
                <w:b/>
                <w:sz w:val="18"/>
                <w:szCs w:val="18"/>
                <w:u w:val="single"/>
              </w:rPr>
            </w:pPr>
            <w:r w:rsidRPr="00393C71">
              <w:rPr>
                <w:b/>
                <w:sz w:val="18"/>
                <w:szCs w:val="18"/>
                <w:u w:val="single"/>
              </w:rPr>
              <w:t>CONCEPTOS:</w:t>
            </w:r>
          </w:p>
          <w:p w:rsidR="00393C71" w:rsidRPr="00393C71" w:rsidRDefault="00393C71" w:rsidP="00BF3A34">
            <w:pPr>
              <w:rPr>
                <w:sz w:val="18"/>
                <w:szCs w:val="18"/>
              </w:rPr>
            </w:pPr>
          </w:p>
        </w:tc>
      </w:tr>
      <w:tr w:rsidR="00393C71" w:rsidRPr="00393C71" w:rsidTr="00BF3A34">
        <w:tc>
          <w:tcPr>
            <w:tcW w:w="8828" w:type="dxa"/>
          </w:tcPr>
          <w:p w:rsidR="00393C71" w:rsidRPr="00393C71" w:rsidRDefault="00393C71" w:rsidP="00BF3A3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capitalismo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es un sistema socioeconómico en el cual los medios de producción y distribución son de propiedad privada y con fines de lucro. Es un sistema basado en la titularidad de los recursos que se producen y que son de carácter privado.</w:t>
            </w:r>
          </w:p>
          <w:p w:rsidR="00393C71" w:rsidRPr="00393C71" w:rsidRDefault="00393C71" w:rsidP="00BF3A3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393C71" w:rsidRPr="00393C71" w:rsidRDefault="00393C71" w:rsidP="00BF3A3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mercantilismo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es un sistema económico que se basa en el desarrollo del comercio y la exportación. Sus doctrinas fueron desarrolladas entre los siglos XVI y XVIII en Europa. Para el establecimiento del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mercantilismo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se requería de un Estado fuerte que pudiera tomar las medidas necesarias para regular la economía.</w:t>
            </w:r>
          </w:p>
          <w:p w:rsidR="00393C71" w:rsidRPr="00393C71" w:rsidRDefault="00393C71" w:rsidP="00BF3A34">
            <w:pPr>
              <w:shd w:val="clear" w:color="auto" w:fill="FFFFFF"/>
              <w:spacing w:line="540" w:lineRule="atLeast"/>
              <w:textAlignment w:val="top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  <w:t>Fisiocracia</w:t>
            </w:r>
          </w:p>
          <w:p w:rsid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Doctrina económica que sostenía que la riqueza provenía exclusivamente de la explotación de los recursos naturales propios de cada país y del libre cambio de los productos de los diversos países entre sí, y que sostenía, además, la existencia de un orden natural de las sociedades humanas, y por consiguiente el deber de no inmiscuirse el estado en la vida económica del país.</w:t>
            </w:r>
          </w:p>
          <w:p w:rsid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L"/>
              </w:rPr>
              <w:t>Burguesía</w:t>
            </w: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1.</w:t>
            </w:r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Clase</w:t>
            </w:r>
            <w:proofErr w:type="gramEnd"/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 xml:space="preserve"> social formada por las personas acomodadas que logran tener propiedades y capital.</w:t>
            </w:r>
          </w:p>
          <w:p w:rsidR="00393C71" w:rsidRPr="00393C71" w:rsidRDefault="00393C71" w:rsidP="00BF3A34">
            <w:pPr>
              <w:numPr>
                <w:ilvl w:val="1"/>
                <w:numId w:val="2"/>
              </w:numPr>
              <w:shd w:val="clear" w:color="auto" w:fill="FFFFFF"/>
              <w:ind w:left="105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18"/>
                <w:szCs w:val="18"/>
                <w:shd w:val="clear" w:color="auto" w:fill="EEEEEE"/>
                <w:lang w:eastAsia="es-CL"/>
              </w:rPr>
              <w:t>2.</w:t>
            </w:r>
            <w:r w:rsidRPr="00393C71">
              <w:rPr>
                <w:rFonts w:ascii="Arial" w:eastAsia="Times New Roman" w:hAnsi="Arial" w:cs="Arial"/>
                <w:caps/>
                <w:color w:val="222222"/>
                <w:sz w:val="18"/>
                <w:szCs w:val="18"/>
                <w:shd w:val="clear" w:color="auto" w:fill="EEEEEE"/>
                <w:lang w:eastAsia="es-CL"/>
              </w:rPr>
              <w:t>HISTORIA</w:t>
            </w: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  <w:t>En la Edad Media y el Antiguo Régimen, clase social formada por los habitantes de los burgos o ciudades que tenían unos privilegios laborales reconocidos.</w:t>
            </w: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Definición de 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El término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que también puede acentuarse en la primera E (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élite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), alude a un grupo minoritario que goza de privilegios o que ocupa el estrato superior de la sociedad. Por lo general se asocia la </w:t>
            </w:r>
            <w:r w:rsidRPr="00393C7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elite</w:t>
            </w:r>
            <w:r w:rsidRPr="00393C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a la clase dominante o a quienes exhiben su supremacía en un determinado ámbito.</w:t>
            </w:r>
          </w:p>
          <w:p w:rsidR="00393C71" w:rsidRPr="00393C71" w:rsidRDefault="00393C71" w:rsidP="00BF3A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L"/>
              </w:rPr>
            </w:pPr>
          </w:p>
          <w:p w:rsidR="00393C71" w:rsidRPr="00393C71" w:rsidRDefault="00393C71" w:rsidP="00BF3A34">
            <w:pPr>
              <w:rPr>
                <w:sz w:val="18"/>
                <w:szCs w:val="18"/>
              </w:rPr>
            </w:pPr>
          </w:p>
        </w:tc>
      </w:tr>
    </w:tbl>
    <w:p w:rsidR="00CF4AE9" w:rsidRDefault="00CF4AE9"/>
    <w:sectPr w:rsidR="00CF4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4EE"/>
    <w:multiLevelType w:val="multilevel"/>
    <w:tmpl w:val="99BC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37878"/>
    <w:multiLevelType w:val="multilevel"/>
    <w:tmpl w:val="E63A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0"/>
    <w:rsid w:val="00393C71"/>
    <w:rsid w:val="007019B0"/>
    <w:rsid w:val="009E7340"/>
    <w:rsid w:val="00C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710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1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426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078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NB-18</cp:lastModifiedBy>
  <cp:revision>2</cp:revision>
  <cp:lastPrinted>2019-05-05T16:15:00Z</cp:lastPrinted>
  <dcterms:created xsi:type="dcterms:W3CDTF">2020-05-12T15:30:00Z</dcterms:created>
  <dcterms:modified xsi:type="dcterms:W3CDTF">2020-05-12T15:30:00Z</dcterms:modified>
</cp:coreProperties>
</file>