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B10" w:rsidRPr="008567A0" w:rsidRDefault="005C4B10" w:rsidP="005C4B10">
      <w:pPr>
        <w:spacing w:after="0" w:line="240" w:lineRule="auto"/>
        <w:jc w:val="center"/>
        <w:rPr>
          <w:rFonts w:ascii="Cambria" w:eastAsia="MS Mincho" w:hAnsi="Cambria" w:cs="Times New Roman"/>
          <w:sz w:val="32"/>
          <w:szCs w:val="24"/>
          <w:u w:val="single"/>
          <w:lang w:val="es-ES_tradnl" w:eastAsia="es-ES"/>
        </w:rPr>
      </w:pPr>
      <w:bookmarkStart w:id="0" w:name="_GoBack"/>
      <w:bookmarkEnd w:id="0"/>
      <w:r>
        <w:rPr>
          <w:rFonts w:ascii="Cambria" w:eastAsia="MS Mincho" w:hAnsi="Cambria" w:cs="Times New Roman"/>
          <w:sz w:val="32"/>
          <w:szCs w:val="24"/>
          <w:u w:val="single"/>
          <w:lang w:val="es-ES_tradnl" w:eastAsia="es-ES"/>
        </w:rPr>
        <w:t xml:space="preserve">2 </w:t>
      </w:r>
      <w:r w:rsidRPr="008567A0">
        <w:rPr>
          <w:rFonts w:ascii="Cambria" w:eastAsia="MS Mincho" w:hAnsi="Cambria" w:cs="Times New Roman"/>
          <w:sz w:val="32"/>
          <w:szCs w:val="24"/>
          <w:u w:val="single"/>
          <w:lang w:val="es-ES_tradnl" w:eastAsia="es-ES"/>
        </w:rPr>
        <w:t xml:space="preserve">º Medio – </w:t>
      </w:r>
      <w:r w:rsidRPr="00EE2422">
        <w:rPr>
          <w:rFonts w:ascii="Cambria" w:eastAsia="MS Mincho" w:hAnsi="Cambria" w:cs="Times New Roman"/>
          <w:sz w:val="32"/>
          <w:szCs w:val="24"/>
          <w:u w:val="single"/>
          <w:lang w:val="es-ES_tradnl" w:eastAsia="es-ES"/>
        </w:rPr>
        <w:t>Tecnología</w:t>
      </w:r>
    </w:p>
    <w:p w:rsidR="005C4B10" w:rsidRDefault="005C4B10" w:rsidP="005C4B10">
      <w:pPr>
        <w:spacing w:after="0" w:line="240" w:lineRule="auto"/>
        <w:jc w:val="center"/>
        <w:rPr>
          <w:rFonts w:ascii="Cambria" w:eastAsia="MS Mincho" w:hAnsi="Cambria" w:cs="Times New Roman"/>
          <w:b/>
          <w:sz w:val="32"/>
          <w:szCs w:val="24"/>
          <w:u w:val="single"/>
          <w:lang w:val="es-ES_tradnl" w:eastAsia="es-ES"/>
        </w:rPr>
      </w:pPr>
      <w:r>
        <w:rPr>
          <w:rFonts w:ascii="Cambria" w:eastAsia="MS Mincho" w:hAnsi="Cambria" w:cs="Times New Roman"/>
          <w:b/>
          <w:sz w:val="32"/>
          <w:szCs w:val="24"/>
          <w:u w:val="single"/>
          <w:lang w:val="es-ES_tradnl" w:eastAsia="es-ES"/>
        </w:rPr>
        <w:t>GUÍA Nº 2</w:t>
      </w:r>
    </w:p>
    <w:p w:rsidR="005C4B10" w:rsidRPr="008567A0" w:rsidRDefault="005C4B10" w:rsidP="005C4B10">
      <w:pPr>
        <w:spacing w:after="0" w:line="240" w:lineRule="auto"/>
        <w:jc w:val="center"/>
        <w:rPr>
          <w:rFonts w:ascii="Cambria" w:eastAsia="MS Mincho" w:hAnsi="Cambria" w:cs="Times New Roman"/>
          <w:b/>
          <w:sz w:val="32"/>
          <w:szCs w:val="24"/>
          <w:u w:val="single"/>
          <w:lang w:val="es-ES_tradnl" w:eastAsia="es-ES"/>
        </w:rPr>
      </w:pPr>
    </w:p>
    <w:p w:rsidR="005C4B10" w:rsidRDefault="005C4B10" w:rsidP="005C4B10">
      <w:pPr>
        <w:spacing w:after="0" w:line="240" w:lineRule="auto"/>
        <w:jc w:val="center"/>
        <w:rPr>
          <w:rFonts w:ascii="Cambria" w:eastAsia="MS Mincho" w:hAnsi="Cambria" w:cs="Times New Roman"/>
          <w:b/>
          <w:color w:val="C00000"/>
          <w:sz w:val="36"/>
          <w:szCs w:val="24"/>
          <w:lang w:val="es-ES_tradnl" w:eastAsia="es-ES"/>
        </w:rPr>
      </w:pPr>
      <w:r>
        <w:rPr>
          <w:rFonts w:ascii="Cambria" w:eastAsia="MS Mincho" w:hAnsi="Cambria" w:cs="Times New Roman"/>
          <w:b/>
          <w:color w:val="C00000"/>
          <w:sz w:val="36"/>
          <w:szCs w:val="24"/>
          <w:lang w:val="es-ES_tradnl" w:eastAsia="es-ES"/>
        </w:rPr>
        <w:t>Semana del 6 al 10</w:t>
      </w:r>
      <w:r w:rsidRPr="008567A0">
        <w:rPr>
          <w:rFonts w:ascii="Cambria" w:eastAsia="MS Mincho" w:hAnsi="Cambria" w:cs="Times New Roman"/>
          <w:b/>
          <w:color w:val="C00000"/>
          <w:sz w:val="36"/>
          <w:szCs w:val="24"/>
          <w:lang w:val="es-ES_tradnl" w:eastAsia="es-ES"/>
        </w:rPr>
        <w:t xml:space="preserve"> de abril.</w:t>
      </w:r>
    </w:p>
    <w:p w:rsidR="005C4B10" w:rsidRDefault="005C4B10" w:rsidP="005C4B10">
      <w:pPr>
        <w:spacing w:after="0" w:line="240" w:lineRule="auto"/>
        <w:jc w:val="center"/>
        <w:rPr>
          <w:rFonts w:ascii="Cambria" w:eastAsia="MS Mincho" w:hAnsi="Cambria" w:cs="Times New Roman"/>
          <w:b/>
          <w:color w:val="C00000"/>
          <w:sz w:val="36"/>
          <w:szCs w:val="24"/>
          <w:lang w:val="es-ES_tradnl" w:eastAsia="es-ES"/>
        </w:rPr>
      </w:pPr>
    </w:p>
    <w:p w:rsidR="005C4B10" w:rsidRDefault="005C4B10" w:rsidP="005C4B10">
      <w:pPr>
        <w:jc w:val="center"/>
        <w:rPr>
          <w:rFonts w:ascii="Calibri" w:eastAsia="Calibri" w:hAnsi="Calibri" w:cs="Times New Roman"/>
          <w:b/>
          <w:sz w:val="28"/>
          <w:u w:val="single"/>
        </w:rPr>
      </w:pPr>
      <w:r w:rsidRPr="0061272F">
        <w:rPr>
          <w:rFonts w:ascii="Calibri" w:eastAsia="Calibri" w:hAnsi="Calibri" w:cs="Times New Roman"/>
          <w:b/>
          <w:sz w:val="28"/>
          <w:u w:val="single"/>
        </w:rPr>
        <w:t>Unidad I Mejorando el uso de los recursos</w:t>
      </w:r>
    </w:p>
    <w:p w:rsidR="00E93E8A" w:rsidRPr="00E93E8A" w:rsidRDefault="005C4B10" w:rsidP="00E93E8A">
      <w:pPr>
        <w:jc w:val="center"/>
        <w:rPr>
          <w:rFonts w:ascii="Calibri" w:eastAsia="Calibri" w:hAnsi="Calibri" w:cs="Times New Roman"/>
          <w:b/>
          <w:sz w:val="28"/>
        </w:rPr>
      </w:pPr>
      <w:proofErr w:type="spellStart"/>
      <w:r>
        <w:rPr>
          <w:rFonts w:ascii="Calibri" w:eastAsia="Calibri" w:hAnsi="Calibri" w:cs="Times New Roman"/>
          <w:b/>
          <w:sz w:val="28"/>
        </w:rPr>
        <w:t>G</w:t>
      </w:r>
      <w:r w:rsidRPr="005C4B10">
        <w:rPr>
          <w:rFonts w:ascii="Calibri" w:eastAsia="Calibri" w:hAnsi="Calibri" w:cs="Times New Roman"/>
          <w:b/>
          <w:sz w:val="28"/>
        </w:rPr>
        <w:t>U</w:t>
      </w:r>
      <w:r>
        <w:rPr>
          <w:rFonts w:ascii="Calibri" w:eastAsia="Calibri" w:hAnsi="Calibri" w:cs="Times New Roman"/>
          <w:b/>
          <w:sz w:val="28"/>
        </w:rPr>
        <w:t>í</w:t>
      </w:r>
      <w:r w:rsidRPr="005C4B10">
        <w:rPr>
          <w:rFonts w:ascii="Calibri" w:eastAsia="Calibri" w:hAnsi="Calibri" w:cs="Times New Roman"/>
          <w:b/>
          <w:sz w:val="28"/>
        </w:rPr>
        <w:t>A</w:t>
      </w:r>
      <w:proofErr w:type="spellEnd"/>
      <w:r w:rsidRPr="005C4B10">
        <w:rPr>
          <w:rFonts w:ascii="Calibri" w:eastAsia="Calibri" w:hAnsi="Calibri" w:cs="Times New Roman"/>
          <w:b/>
          <w:sz w:val="28"/>
        </w:rPr>
        <w:t xml:space="preserve"> PRÁCTICA </w:t>
      </w:r>
    </w:p>
    <w:p w:rsidR="00E93E8A" w:rsidRPr="00E93E8A" w:rsidRDefault="00E93E8A" w:rsidP="00731E89">
      <w:pPr>
        <w:jc w:val="center"/>
        <w:rPr>
          <w:rFonts w:ascii="Calibri" w:eastAsia="Calibri" w:hAnsi="Calibri" w:cs="Times New Roman"/>
        </w:rPr>
      </w:pPr>
      <w:r w:rsidRPr="00E93E8A">
        <w:rPr>
          <w:rFonts w:ascii="Calibri" w:eastAsia="Calibri" w:hAnsi="Calibri" w:cs="Times New Roman"/>
        </w:rPr>
        <w:t>Nombre</w:t>
      </w:r>
      <w:proofErr w:type="gramStart"/>
      <w:r w:rsidRPr="00E93E8A">
        <w:rPr>
          <w:rFonts w:ascii="Calibri" w:eastAsia="Calibri" w:hAnsi="Calibri" w:cs="Times New Roman"/>
        </w:rPr>
        <w:t>:_</w:t>
      </w:r>
      <w:proofErr w:type="gramEnd"/>
      <w:r w:rsidRPr="00E93E8A">
        <w:rPr>
          <w:rFonts w:ascii="Calibri" w:eastAsia="Calibri" w:hAnsi="Calibri" w:cs="Times New Roman"/>
        </w:rPr>
        <w:t>______________________________________</w:t>
      </w:r>
      <w:r w:rsidR="00731E89">
        <w:rPr>
          <w:rFonts w:ascii="Calibri" w:eastAsia="Calibri" w:hAnsi="Calibri" w:cs="Times New Roman"/>
        </w:rPr>
        <w:t>_______________</w:t>
      </w:r>
      <w:r w:rsidR="005C4B10">
        <w:rPr>
          <w:rFonts w:ascii="Calibri" w:eastAsia="Calibri" w:hAnsi="Calibri" w:cs="Times New Roman"/>
        </w:rPr>
        <w:t xml:space="preserve"> </w:t>
      </w:r>
      <w:r w:rsidRPr="00E93E8A">
        <w:rPr>
          <w:rFonts w:ascii="Calibri" w:eastAsia="Calibri" w:hAnsi="Calibri" w:cs="Times New Roman"/>
        </w:rPr>
        <w:t>Curso:________</w:t>
      </w:r>
    </w:p>
    <w:p w:rsidR="00E93E8A" w:rsidRPr="00E93E8A" w:rsidRDefault="005C4B10" w:rsidP="00E93E8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Selecciona una de l</w:t>
      </w:r>
      <w:r w:rsidR="00E93E8A" w:rsidRPr="00E93E8A">
        <w:rPr>
          <w:rFonts w:ascii="Calibri" w:eastAsia="Calibri" w:hAnsi="Calibri" w:cs="Times New Roman"/>
        </w:rPr>
        <w:t xml:space="preserve">as posibilidades para reutilizar y reciclar los residuos orgánicos vegetales de tu casa. </w:t>
      </w:r>
      <w:r>
        <w:rPr>
          <w:rFonts w:ascii="Calibri" w:eastAsia="Calibri" w:hAnsi="Calibri" w:cs="Times New Roman"/>
        </w:rPr>
        <w:t>D</w:t>
      </w:r>
      <w:r w:rsidR="00E93E8A" w:rsidRPr="00E93E8A">
        <w:rPr>
          <w:rFonts w:ascii="Calibri" w:eastAsia="Calibri" w:hAnsi="Calibri" w:cs="Times New Roman"/>
        </w:rPr>
        <w:t>escribe por qué te interesó esa en particular.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93E8A" w:rsidRPr="00E93E8A" w:rsidTr="00731E89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</w:tc>
      </w:tr>
    </w:tbl>
    <w:p w:rsidR="00731E89" w:rsidRPr="00731E89" w:rsidRDefault="00731E89" w:rsidP="00731E89">
      <w:pPr>
        <w:pStyle w:val="Prrafodelista"/>
        <w:numPr>
          <w:ilvl w:val="0"/>
          <w:numId w:val="1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Crea un nombre para el proyecto. El nombre tiene que ser acorde al tipo de proyecto, pero recuerda se creativa.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31E89" w:rsidRPr="00E93E8A" w:rsidTr="00E515DF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E89" w:rsidRPr="00E93E8A" w:rsidRDefault="00731E89" w:rsidP="00E515DF"/>
          <w:p w:rsidR="00731E89" w:rsidRPr="00E93E8A" w:rsidRDefault="00731E89" w:rsidP="00E515DF"/>
          <w:p w:rsidR="00731E89" w:rsidRPr="00E93E8A" w:rsidRDefault="00731E89" w:rsidP="00E515DF"/>
        </w:tc>
      </w:tr>
    </w:tbl>
    <w:p w:rsidR="00E93E8A" w:rsidRPr="00E93E8A" w:rsidRDefault="00E93E8A" w:rsidP="00731E89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E93E8A">
        <w:rPr>
          <w:rFonts w:ascii="Calibri" w:eastAsia="Calibri" w:hAnsi="Calibri" w:cs="Times New Roman"/>
        </w:rPr>
        <w:t>Describe los pasos a seguir para lograr esta reutilización uno por uno.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93E8A" w:rsidRPr="00E93E8A" w:rsidTr="00731E89">
        <w:trPr>
          <w:trHeight w:val="4947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  <w:p w:rsidR="00E93E8A" w:rsidRPr="00E93E8A" w:rsidRDefault="00E93E8A" w:rsidP="00E93E8A"/>
        </w:tc>
      </w:tr>
    </w:tbl>
    <w:p w:rsidR="003E11FE" w:rsidRDefault="001B7C93"/>
    <w:p w:rsidR="005C4B10" w:rsidRDefault="005C4B10" w:rsidP="00731E89">
      <w:pPr>
        <w:pStyle w:val="Prrafodelista"/>
        <w:numPr>
          <w:ilvl w:val="0"/>
          <w:numId w:val="1"/>
        </w:numPr>
      </w:pPr>
      <w:r>
        <w:lastRenderedPageBreak/>
        <w:t>Realiza un afiche informativo  sobre la opción de reutilización que seleccionaste, incorporando los siguientes elementos al afiche: Nombre del proyecto, tipo de producto, características importantes de este y los pasos a seguir para implementarlo, además debes incorporar dibujos relativos al proceso o a los pasos</w:t>
      </w:r>
      <w:r w:rsidR="00731E89">
        <w:t>.</w:t>
      </w:r>
    </w:p>
    <w:p w:rsidR="00731E89" w:rsidRDefault="00731E89" w:rsidP="00731E89">
      <w:pPr>
        <w:pStyle w:val="Prrafodelista"/>
      </w:pPr>
    </w:p>
    <w:p w:rsidR="00731E89" w:rsidRDefault="00731E89" w:rsidP="00731E89">
      <w:pPr>
        <w:pStyle w:val="Prrafodelista"/>
      </w:pPr>
      <w:r>
        <w:t xml:space="preserve">El  afiche puede ser realizado de forma análoga (dibujada) en una hoja de block tamaño liceo o en formato digital a través de una aplicación como </w:t>
      </w:r>
      <w:proofErr w:type="spellStart"/>
      <w:r>
        <w:t>canva</w:t>
      </w:r>
      <w:proofErr w:type="spellEnd"/>
      <w:r>
        <w:t>. Si es digital, recuerda guardarla en un archivo para presentarla cuando volvamos a clases</w:t>
      </w:r>
    </w:p>
    <w:p w:rsidR="00731E89" w:rsidRDefault="00731E89" w:rsidP="00731E89">
      <w:pPr>
        <w:pStyle w:val="Prrafodelista"/>
      </w:pPr>
    </w:p>
    <w:p w:rsidR="00731E89" w:rsidRPr="00731E89" w:rsidRDefault="00731E89" w:rsidP="00731E89">
      <w:pPr>
        <w:pStyle w:val="Prrafodelista"/>
        <w:shd w:val="clear" w:color="auto" w:fill="FFFF00"/>
        <w:jc w:val="center"/>
        <w:rPr>
          <w:b/>
          <w:sz w:val="28"/>
        </w:rPr>
      </w:pPr>
      <w:r w:rsidRPr="00731E89">
        <w:rPr>
          <w:b/>
          <w:sz w:val="28"/>
        </w:rPr>
        <w:t>RECUERDA:</w:t>
      </w:r>
    </w:p>
    <w:p w:rsidR="00731E89" w:rsidRDefault="00731E89" w:rsidP="00731E89">
      <w:pPr>
        <w:pStyle w:val="Prrafodelista"/>
        <w:shd w:val="clear" w:color="auto" w:fill="FFFF00"/>
        <w:jc w:val="center"/>
        <w:rPr>
          <w:b/>
          <w:sz w:val="28"/>
        </w:rPr>
      </w:pPr>
      <w:r w:rsidRPr="00731E89">
        <w:rPr>
          <w:b/>
          <w:sz w:val="28"/>
        </w:rPr>
        <w:t xml:space="preserve">UN AFICHE DEBE SER LLAMATIVO, UTILIZA COLORES Y FORMAS QUE </w:t>
      </w:r>
    </w:p>
    <w:p w:rsidR="00731E89" w:rsidRDefault="00731E89" w:rsidP="00731E89">
      <w:pPr>
        <w:pStyle w:val="Prrafodelista"/>
        <w:shd w:val="clear" w:color="auto" w:fill="FFFF00"/>
        <w:jc w:val="center"/>
        <w:rPr>
          <w:b/>
          <w:sz w:val="28"/>
        </w:rPr>
      </w:pPr>
      <w:r w:rsidRPr="00731E89">
        <w:rPr>
          <w:b/>
          <w:sz w:val="28"/>
        </w:rPr>
        <w:t>GENEREN UN IMPACTO VISUAL.</w:t>
      </w:r>
    </w:p>
    <w:p w:rsidR="00731E89" w:rsidRDefault="00731E89" w:rsidP="00731E89">
      <w:pPr>
        <w:rPr>
          <w:b/>
          <w:sz w:val="28"/>
        </w:rPr>
      </w:pPr>
      <w:r>
        <w:rPr>
          <w:b/>
          <w:sz w:val="28"/>
        </w:rPr>
        <w:t>EJEMPLOS:</w:t>
      </w:r>
    </w:p>
    <w:p w:rsidR="00731E89" w:rsidRDefault="00731E89" w:rsidP="00731E89">
      <w:r>
        <w:rPr>
          <w:noProof/>
          <w:lang w:eastAsia="es-CL"/>
        </w:rPr>
        <w:drawing>
          <wp:inline distT="0" distB="0" distL="0" distR="0" wp14:anchorId="034D62CF" wp14:editId="3F1C6065">
            <wp:extent cx="2822448" cy="3528060"/>
            <wp:effectExtent l="0" t="0" r="0" b="0"/>
            <wp:docPr id="1" name="Imagen 1" descr="Resultado de imagen para afiches picto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fiches pictol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99" cy="35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E89">
        <w:t xml:space="preserve"> </w:t>
      </w:r>
      <w:r>
        <w:rPr>
          <w:noProof/>
          <w:lang w:eastAsia="es-CL"/>
        </w:rPr>
        <w:drawing>
          <wp:inline distT="0" distB="0" distL="0" distR="0">
            <wp:extent cx="2566605" cy="4480560"/>
            <wp:effectExtent l="0" t="0" r="5715" b="0"/>
            <wp:docPr id="2" name="Imagen 2" descr="Resultado de imagen para afiches picto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fiches pictol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43" cy="44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9" w:rsidRDefault="00731E89" w:rsidP="00731E89"/>
    <w:p w:rsidR="00731E89" w:rsidRDefault="00731E89" w:rsidP="00731E89"/>
    <w:p w:rsidR="00731E89" w:rsidRDefault="00731E89" w:rsidP="00731E89">
      <w:r>
        <w:rPr>
          <w:noProof/>
          <w:lang w:eastAsia="es-CL"/>
        </w:rPr>
        <w:lastRenderedPageBreak/>
        <w:drawing>
          <wp:inline distT="0" distB="0" distL="0" distR="0">
            <wp:extent cx="2676143" cy="3345180"/>
            <wp:effectExtent l="0" t="0" r="0" b="7620"/>
            <wp:docPr id="3" name="Imagen 3" descr="Resultado de imagen para afiches pictoline recicl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fiches pictoline recicla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66" cy="33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E89">
        <w:t xml:space="preserve"> </w:t>
      </w:r>
      <w:r>
        <w:rPr>
          <w:noProof/>
          <w:lang w:eastAsia="es-CL"/>
        </w:rPr>
        <w:drawing>
          <wp:inline distT="0" distB="0" distL="0" distR="0">
            <wp:extent cx="2816352" cy="3520440"/>
            <wp:effectExtent l="0" t="0" r="3175" b="3810"/>
            <wp:docPr id="4" name="Imagen 4" descr="Resultado de imagen para afiches pictoline recicl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fiches pictoline reciclaj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5" cy="35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9" w:rsidRPr="00731E89" w:rsidRDefault="00731E89" w:rsidP="00731E89">
      <w:pPr>
        <w:rPr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00CEA5A3" wp14:editId="04EE984E">
            <wp:extent cx="3624232" cy="4533900"/>
            <wp:effectExtent l="0" t="0" r="0" b="0"/>
            <wp:docPr id="5" name="Imagen 5" descr="Resultado de imagen para afiches pictoline recicl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fiches pictoline recicla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32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E89" w:rsidRPr="00731E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35512A"/>
    <w:multiLevelType w:val="hybridMultilevel"/>
    <w:tmpl w:val="1F7C35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44CF1"/>
    <w:multiLevelType w:val="hybridMultilevel"/>
    <w:tmpl w:val="1F7C35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E8A"/>
    <w:rsid w:val="00036657"/>
    <w:rsid w:val="00042E75"/>
    <w:rsid w:val="001B7C93"/>
    <w:rsid w:val="005C4B10"/>
    <w:rsid w:val="00631F8D"/>
    <w:rsid w:val="00731E89"/>
    <w:rsid w:val="00A03B30"/>
    <w:rsid w:val="00D116C2"/>
    <w:rsid w:val="00E9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02EC518-069C-4C5B-AEC7-BCECB2BF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93E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C4B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3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Sindy Mónica Gallardo</dc:creator>
  <cp:lastModifiedBy>Equipo</cp:lastModifiedBy>
  <cp:revision>2</cp:revision>
  <dcterms:created xsi:type="dcterms:W3CDTF">2020-03-26T20:25:00Z</dcterms:created>
  <dcterms:modified xsi:type="dcterms:W3CDTF">2020-03-26T20:25:00Z</dcterms:modified>
</cp:coreProperties>
</file>